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0" w:type="dxa"/>
        <w:tblLook w:val="04A0" w:firstRow="1" w:lastRow="0" w:firstColumn="1" w:lastColumn="0" w:noHBand="0" w:noVBand="1"/>
      </w:tblPr>
      <w:tblGrid>
        <w:gridCol w:w="720"/>
        <w:gridCol w:w="2920"/>
        <w:gridCol w:w="3560"/>
        <w:gridCol w:w="3560"/>
      </w:tblGrid>
      <w:tr w:rsidR="005B4A80" w:rsidRPr="005B4A80" w14:paraId="1822B520" w14:textId="77777777" w:rsidTr="005B4A80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3A7C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6829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0C0D1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D62F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3E6F5B71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3D42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9BC0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закупівлі природного газу для визначення вартості необлікованого (донарахованого)</w:t>
            </w:r>
          </w:p>
        </w:tc>
      </w:tr>
      <w:tr w:rsidR="005B4A80" w:rsidRPr="005B4A80" w14:paraId="1BD776A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E467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E21E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природного газу на ЛИСТОПАД 2024 року</w:t>
            </w:r>
          </w:p>
        </w:tc>
      </w:tr>
      <w:tr w:rsidR="005B4A80" w:rsidRPr="005B4A80" w14:paraId="01EE3B85" w14:textId="77777777" w:rsidTr="005B4A80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E4E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E176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660C1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B3BE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16E295E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956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BEAE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Для побутових споживачів: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D9CC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56FB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30FFABA3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E87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8AF7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E8DF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5CE6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622E86A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5C03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9ECA1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Дата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BB968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Ціна (без ПДВ), </w:t>
            </w: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br/>
              <w:t>грн./тис.куб.м.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8A2EB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(з ПДВ), грн./тис.куб.м.</w:t>
            </w:r>
          </w:p>
        </w:tc>
      </w:tr>
      <w:tr w:rsidR="005B4A80" w:rsidRPr="005B4A80" w14:paraId="12BD71C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B28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CAEB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5ADD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7A51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4132C2D4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9C2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CDC" w14:textId="68C891A3" w:rsidR="005B4A80" w:rsidRPr="005B4A80" w:rsidRDefault="00867AA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Листопад </w:t>
            </w:r>
            <w:r w:rsid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>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56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6 183,33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5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7 420,00</w:t>
            </w:r>
          </w:p>
        </w:tc>
      </w:tr>
      <w:tr w:rsidR="005B4A80" w:rsidRPr="005B4A80" w14:paraId="08FE874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0D2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EF69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F38E2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F03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6F12FA5A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918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D75B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Для непобутових споживачів: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A190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F38C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2A9810A2" w14:textId="77777777" w:rsidTr="005B4A80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4D4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6226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513BC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B85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392ED898" w14:textId="77777777" w:rsidTr="005B4A80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DF4F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FDA5F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Дата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D53E3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Ціна (без ПДВ), </w:t>
            </w: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br/>
              <w:t>грн./тис.куб.м.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C0880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(з ПДВ), грн./тис.куб.м.</w:t>
            </w:r>
          </w:p>
        </w:tc>
      </w:tr>
      <w:tr w:rsidR="005B4A80" w:rsidRPr="005B4A80" w14:paraId="2060A4CF" w14:textId="77777777" w:rsidTr="005B4A80">
        <w:trPr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229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5B2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D4C4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3AA5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1952E961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D03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FFE5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01.11.2024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A5D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16 485,22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2F2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19 782,26</w:t>
            </w:r>
          </w:p>
        </w:tc>
      </w:tr>
      <w:tr w:rsidR="005B4A80" w:rsidRPr="005B4A80" w14:paraId="516C5407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6D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96A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02.11.2024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85B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16 467,00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F56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19 760,40</w:t>
            </w:r>
          </w:p>
        </w:tc>
      </w:tr>
      <w:tr w:rsidR="005B4A80" w:rsidRPr="005B4A80" w14:paraId="63F53140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CE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BEE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03.11.2024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E1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16 467,00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866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19 760,40</w:t>
            </w:r>
          </w:p>
        </w:tc>
      </w:tr>
      <w:tr w:rsidR="005B4A80" w:rsidRPr="005B4A80" w14:paraId="02C39EB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4C8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8911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04.11.2024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CD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16 456,00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E13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19 747,20</w:t>
            </w:r>
          </w:p>
        </w:tc>
      </w:tr>
      <w:tr w:rsidR="005B4A80" w:rsidRPr="005B4A80" w14:paraId="23B07219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C53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A64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05.11.2024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D37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F02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08AE3DF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FB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3E63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06.11.2024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AB9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6AE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09347A79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2377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48B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07.11.2024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4E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D5D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61C844F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18B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1385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08.11.2024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637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510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499AA7E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C12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D3A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09.11.2024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AF7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9922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67914F7B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5BF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A19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10.11.2024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102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16 346,00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08F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19 615,20</w:t>
            </w:r>
          </w:p>
        </w:tc>
      </w:tr>
      <w:tr w:rsidR="005B4A80" w:rsidRPr="005B4A80" w14:paraId="7217309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0F87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92D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11.11.2024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7E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16 346,00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7B5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19 615,20</w:t>
            </w:r>
          </w:p>
        </w:tc>
      </w:tr>
      <w:tr w:rsidR="005B4A80" w:rsidRPr="005B4A80" w14:paraId="001DB223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001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E1A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12.11.2024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63C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16 251,19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F97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19 501,43</w:t>
            </w:r>
          </w:p>
        </w:tc>
      </w:tr>
      <w:tr w:rsidR="005B4A80" w:rsidRPr="005B4A80" w14:paraId="43B080A7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A30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569B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13.11.2024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0EC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16 176,71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424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19 412,05</w:t>
            </w:r>
          </w:p>
        </w:tc>
      </w:tr>
      <w:tr w:rsidR="005B4A80" w:rsidRPr="005B4A80" w14:paraId="21A71611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6A1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1C5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3EF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C81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03412676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506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450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376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7DB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3B3926B9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20E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4C4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5B92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BBC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35FD722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81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0EE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D0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F3E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12FEABF8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2E5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D0E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562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4E1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4624DA70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FF1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FA5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5C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15 730,00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E15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18 876,00</w:t>
            </w:r>
          </w:p>
        </w:tc>
      </w:tr>
      <w:tr w:rsidR="005B4A80" w:rsidRPr="005B4A80" w14:paraId="17C2802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E2F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CD7C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AC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15 743,75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515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18 892,50</w:t>
            </w:r>
          </w:p>
        </w:tc>
      </w:tr>
      <w:tr w:rsidR="005B4A80" w:rsidRPr="005B4A80" w14:paraId="2CE46A59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4AE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573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21.11.2024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A3A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15 743,75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944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18 892,50</w:t>
            </w:r>
          </w:p>
        </w:tc>
      </w:tr>
      <w:tr w:rsidR="005B4A80" w:rsidRPr="005B4A80" w14:paraId="7BE9A58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56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AE1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22.11.2024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B6B7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15 752,00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8F2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18 902,40</w:t>
            </w:r>
          </w:p>
        </w:tc>
      </w:tr>
      <w:tr w:rsidR="005B4A80" w:rsidRPr="005B4A80" w14:paraId="77F7F6D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4A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BF0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23.11.2024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4A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15 950,00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1D0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19 140,00</w:t>
            </w:r>
          </w:p>
        </w:tc>
      </w:tr>
      <w:tr w:rsidR="005B4A80" w:rsidRPr="005B4A80" w14:paraId="5D9B405C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C45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D0D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24.11.2024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C23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16 087,50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54C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19 305,00</w:t>
            </w:r>
          </w:p>
        </w:tc>
      </w:tr>
      <w:tr w:rsidR="005B4A80" w:rsidRPr="005B4A80" w14:paraId="152527E0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F7D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1CF72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25.11.2024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336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16 087,50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2BA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19 305,00</w:t>
            </w:r>
          </w:p>
        </w:tc>
      </w:tr>
      <w:tr w:rsidR="005B4A80" w:rsidRPr="005B4A80" w14:paraId="63BD9AF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6D4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144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26.11.2024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40C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16 319,28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140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19 583,14</w:t>
            </w:r>
          </w:p>
        </w:tc>
      </w:tr>
      <w:tr w:rsidR="005B4A80" w:rsidRPr="005B4A80" w14:paraId="5F9AFA43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20E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DF7C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27.11.2024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804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16 775,00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CA4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20 130,00</w:t>
            </w:r>
          </w:p>
        </w:tc>
      </w:tr>
      <w:tr w:rsidR="005B4A80" w:rsidRPr="005B4A80" w14:paraId="43E8C927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B3B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F8A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28.11.2024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E69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16 775,00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63C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20 130,00</w:t>
            </w:r>
          </w:p>
        </w:tc>
      </w:tr>
      <w:tr w:rsidR="005B4A80" w:rsidRPr="005B4A80" w14:paraId="1930805B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A58C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D78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29.11.2024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56EC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16 775,00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F6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20 130,00</w:t>
            </w:r>
          </w:p>
        </w:tc>
      </w:tr>
      <w:tr w:rsidR="005B4A80" w:rsidRPr="005B4A80" w14:paraId="028C3DE5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F4A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BA7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30.11.2024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E3D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16 775,00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422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20 130,00</w:t>
            </w:r>
          </w:p>
        </w:tc>
      </w:tr>
    </w:tbl>
    <w:p w14:paraId="4AED6CDB" w14:textId="77777777" w:rsidR="00212B66" w:rsidRDefault="00212B66"/>
    <w:sectPr w:rsidR="00212B66" w:rsidSect="005B4A80">
      <w:pgSz w:w="11906" w:h="16838"/>
      <w:pgMar w:top="850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80"/>
    <w:rsid w:val="00212B66"/>
    <w:rsid w:val="005B4A80"/>
    <w:rsid w:val="008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FC6A"/>
  <w15:chartTrackingRefBased/>
  <w15:docId w15:val="{88C7C1DA-96BA-4DC8-A3A0-983D8568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2</cp:revision>
  <dcterms:created xsi:type="dcterms:W3CDTF">2024-12-04T14:19:00Z</dcterms:created>
  <dcterms:modified xsi:type="dcterms:W3CDTF">2024-12-04T14:24:00Z</dcterms:modified>
</cp:coreProperties>
</file>